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4" w:type="dxa"/>
        <w:tblInd w:w="96" w:type="dxa"/>
        <w:tblLayout w:type="fixed"/>
        <w:tblLook w:val="04A0"/>
      </w:tblPr>
      <w:tblGrid>
        <w:gridCol w:w="712"/>
        <w:gridCol w:w="421"/>
        <w:gridCol w:w="271"/>
        <w:gridCol w:w="1760"/>
        <w:gridCol w:w="279"/>
        <w:gridCol w:w="701"/>
        <w:gridCol w:w="700"/>
        <w:gridCol w:w="976"/>
        <w:gridCol w:w="1086"/>
        <w:gridCol w:w="2783"/>
        <w:gridCol w:w="278"/>
        <w:gridCol w:w="1404"/>
        <w:gridCol w:w="1253"/>
        <w:gridCol w:w="151"/>
        <w:gridCol w:w="1919"/>
        <w:gridCol w:w="60"/>
      </w:tblGrid>
      <w:tr w:rsidR="005B2D9F" w:rsidRPr="00C87D36" w:rsidTr="00CC29BF">
        <w:trPr>
          <w:trHeight w:val="1551"/>
        </w:trPr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47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D9F" w:rsidRPr="00C87D36" w:rsidRDefault="005B2D9F" w:rsidP="006E4733">
            <w:pPr>
              <w:ind w:right="-759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Приложение № 6</w:t>
            </w:r>
            <w:r w:rsidRPr="00C87D36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C87D36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C87D36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>
              <w:rPr>
                <w:rFonts w:ascii="Arial" w:hAnsi="Arial" w:cs="Arial"/>
                <w:color w:val="000000"/>
              </w:rPr>
              <w:t xml:space="preserve"> от 21.12.2023 </w:t>
            </w:r>
            <w:r w:rsidR="00CC29BF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№312/47</w:t>
            </w:r>
            <w:r w:rsidR="00CC29BF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(в редакции </w:t>
            </w:r>
            <w:r w:rsidR="00CC29BF" w:rsidRPr="00C87D36">
              <w:rPr>
                <w:rFonts w:ascii="Arial" w:hAnsi="Arial" w:cs="Arial"/>
                <w:kern w:val="16"/>
              </w:rPr>
              <w:t xml:space="preserve">Решения Совета депутатов городского округа </w:t>
            </w:r>
            <w:r w:rsidR="00CC29BF">
              <w:rPr>
                <w:rFonts w:ascii="Arial" w:hAnsi="Arial" w:cs="Arial"/>
                <w:kern w:val="16"/>
              </w:rPr>
              <w:br/>
            </w:r>
            <w:r w:rsidR="00CC29BF" w:rsidRPr="00C87D36">
              <w:rPr>
                <w:rFonts w:ascii="Arial" w:hAnsi="Arial" w:cs="Arial"/>
                <w:kern w:val="16"/>
              </w:rPr>
              <w:t>Электросталь Московской области</w:t>
            </w:r>
            <w:r w:rsidR="00CC29BF" w:rsidRPr="00C87D36">
              <w:rPr>
                <w:rFonts w:ascii="Arial" w:hAnsi="Arial" w:cs="Arial"/>
                <w:color w:val="000000"/>
              </w:rPr>
              <w:t xml:space="preserve"> </w:t>
            </w:r>
            <w:r w:rsidR="00CC29BF">
              <w:rPr>
                <w:rFonts w:ascii="Arial" w:hAnsi="Arial" w:cs="Arial"/>
                <w:color w:val="000000"/>
              </w:rPr>
              <w:br/>
            </w:r>
            <w:r w:rsidRPr="00C87D36">
              <w:rPr>
                <w:rFonts w:ascii="Arial" w:hAnsi="Arial" w:cs="Arial"/>
                <w:color w:val="000000"/>
              </w:rPr>
              <w:t xml:space="preserve">от </w:t>
            </w:r>
            <w:r w:rsidRPr="00C87D36">
              <w:rPr>
                <w:rFonts w:ascii="Arial" w:hAnsi="Arial" w:cs="Arial"/>
                <w:i/>
              </w:rPr>
              <w:t>28.02.2024 №324/49</w:t>
            </w:r>
            <w:r>
              <w:rPr>
                <w:rFonts w:ascii="Arial" w:hAnsi="Arial" w:cs="Arial"/>
                <w:i/>
              </w:rPr>
              <w:t>)</w:t>
            </w:r>
          </w:p>
        </w:tc>
      </w:tr>
      <w:tr w:rsidR="00C87D36" w:rsidRPr="00C87D36" w:rsidTr="00CC29BF">
        <w:trPr>
          <w:gridAfter w:val="1"/>
          <w:wAfter w:w="60" w:type="dxa"/>
          <w:trHeight w:val="525"/>
        </w:trPr>
        <w:tc>
          <w:tcPr>
            <w:tcW w:w="1469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Программа муниципальных внутренних  заимствований городского округа Электросталь Московской области  </w:t>
            </w:r>
            <w:r w:rsidRPr="00C87D36">
              <w:rPr>
                <w:rFonts w:ascii="Arial" w:hAnsi="Arial" w:cs="Arial"/>
                <w:bCs/>
              </w:rPr>
              <w:br/>
              <w:t>на  2024 год  и на плановый  период   2025 и 2026  годов</w:t>
            </w:r>
          </w:p>
        </w:tc>
      </w:tr>
      <w:tr w:rsidR="00C87D36" w:rsidRPr="00C87D36" w:rsidTr="00CC29BF">
        <w:trPr>
          <w:gridAfter w:val="1"/>
          <w:wAfter w:w="60" w:type="dxa"/>
          <w:trHeight w:val="288"/>
        </w:trPr>
        <w:tc>
          <w:tcPr>
            <w:tcW w:w="1262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I. Привлечение  заимствований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</w:tr>
      <w:tr w:rsidR="00C87D36" w:rsidRPr="00C87D36" w:rsidTr="00CC29BF">
        <w:trPr>
          <w:gridAfter w:val="1"/>
          <w:wAfter w:w="60" w:type="dxa"/>
          <w:trHeight w:val="68"/>
        </w:trPr>
        <w:tc>
          <w:tcPr>
            <w:tcW w:w="1262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</w:tr>
      <w:tr w:rsidR="00C87D36" w:rsidRPr="00C87D36" w:rsidTr="00CC29BF">
        <w:trPr>
          <w:gridAfter w:val="1"/>
          <w:wAfter w:w="60" w:type="dxa"/>
          <w:trHeight w:val="276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№ </w:t>
            </w:r>
            <w:proofErr w:type="spellStart"/>
            <w:proofErr w:type="gramStart"/>
            <w:r w:rsidRPr="00C87D36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C87D36">
              <w:rPr>
                <w:rFonts w:ascii="Arial" w:hAnsi="Arial" w:cs="Arial"/>
                <w:bCs/>
              </w:rPr>
              <w:t>/</w:t>
            </w:r>
            <w:proofErr w:type="spellStart"/>
            <w:r w:rsidRPr="00C87D36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897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Виды заимствований</w:t>
            </w:r>
          </w:p>
        </w:tc>
        <w:tc>
          <w:tcPr>
            <w:tcW w:w="50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7D36" w:rsidRPr="00C87D36" w:rsidRDefault="00CC29BF" w:rsidP="00EF6BD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Объем привлечения средств  </w:t>
            </w:r>
            <w:r w:rsidR="00C87D36" w:rsidRPr="00C87D36">
              <w:rPr>
                <w:rFonts w:ascii="Arial" w:hAnsi="Arial" w:cs="Arial"/>
                <w:bCs/>
              </w:rPr>
              <w:t>(тыс. руб.)</w:t>
            </w:r>
          </w:p>
        </w:tc>
      </w:tr>
      <w:tr w:rsidR="00C87D36" w:rsidRPr="00C87D36" w:rsidTr="00CC29BF">
        <w:trPr>
          <w:gridAfter w:val="1"/>
          <w:wAfter w:w="60" w:type="dxa"/>
          <w:trHeight w:val="276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97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50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</w:tr>
      <w:tr w:rsidR="00C87D36" w:rsidRPr="00C87D36" w:rsidTr="00CC29BF">
        <w:trPr>
          <w:gridAfter w:val="1"/>
          <w:wAfter w:w="60" w:type="dxa"/>
          <w:trHeight w:val="141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97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2024 год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2026 год</w:t>
            </w:r>
          </w:p>
        </w:tc>
      </w:tr>
      <w:tr w:rsidR="00C87D36" w:rsidRPr="00C87D36" w:rsidTr="00CC29BF">
        <w:trPr>
          <w:gridAfter w:val="1"/>
          <w:wAfter w:w="60" w:type="dxa"/>
          <w:trHeight w:val="417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1.</w:t>
            </w:r>
          </w:p>
        </w:tc>
        <w:tc>
          <w:tcPr>
            <w:tcW w:w="8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350 000,0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550 000,0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615 000,0</w:t>
            </w:r>
          </w:p>
        </w:tc>
      </w:tr>
      <w:tr w:rsidR="00C87D36" w:rsidRPr="00C87D36" w:rsidTr="00CC29BF">
        <w:trPr>
          <w:gridAfter w:val="1"/>
          <w:wAfter w:w="60" w:type="dxa"/>
          <w:trHeight w:val="57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2.</w:t>
            </w:r>
          </w:p>
        </w:tc>
        <w:tc>
          <w:tcPr>
            <w:tcW w:w="89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638 268,0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C87D36" w:rsidRPr="00C87D36" w:rsidTr="00CC29BF">
        <w:trPr>
          <w:gridAfter w:val="1"/>
          <w:wAfter w:w="60" w:type="dxa"/>
          <w:trHeight w:val="312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8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в том числе: бюджетный кредит на пополнение остатка средств на едином счете бюджета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638 268,0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C87D36" w:rsidRPr="00C87D36" w:rsidTr="00CC29BF">
        <w:trPr>
          <w:gridAfter w:val="1"/>
          <w:wAfter w:w="60" w:type="dxa"/>
          <w:trHeight w:val="223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89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                                                   ИТОГО: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988 268,0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550 000,0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615 000,0</w:t>
            </w:r>
          </w:p>
        </w:tc>
      </w:tr>
      <w:tr w:rsidR="00C87D36" w:rsidRPr="00C87D36" w:rsidTr="00CC29BF">
        <w:trPr>
          <w:gridAfter w:val="1"/>
          <w:wAfter w:w="60" w:type="dxa"/>
          <w:trHeight w:val="58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</w:tr>
      <w:tr w:rsidR="00C87D36" w:rsidRPr="00C87D36" w:rsidTr="00CC29BF">
        <w:trPr>
          <w:gridAfter w:val="1"/>
          <w:wAfter w:w="60" w:type="dxa"/>
          <w:trHeight w:val="227"/>
        </w:trPr>
        <w:tc>
          <w:tcPr>
            <w:tcW w:w="127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II. Погашение заимствований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</w:tr>
      <w:tr w:rsidR="00C87D36" w:rsidRPr="00C87D36" w:rsidTr="00CC29BF">
        <w:trPr>
          <w:gridAfter w:val="1"/>
          <w:wAfter w:w="60" w:type="dxa"/>
          <w:trHeight w:val="276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№ </w:t>
            </w:r>
            <w:proofErr w:type="spellStart"/>
            <w:proofErr w:type="gramStart"/>
            <w:r w:rsidRPr="00C87D36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C87D36">
              <w:rPr>
                <w:rFonts w:ascii="Arial" w:hAnsi="Arial" w:cs="Arial"/>
                <w:bCs/>
              </w:rPr>
              <w:t>/</w:t>
            </w:r>
            <w:proofErr w:type="spellStart"/>
            <w:r w:rsidRPr="00C87D36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897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Виды заимствований</w:t>
            </w:r>
          </w:p>
        </w:tc>
        <w:tc>
          <w:tcPr>
            <w:tcW w:w="50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Объем средств, направляемых на погашение основной  суммы долга          (тыс. рублей)</w:t>
            </w:r>
          </w:p>
        </w:tc>
      </w:tr>
      <w:tr w:rsidR="00C87D36" w:rsidRPr="00C87D36" w:rsidTr="00CC29BF">
        <w:trPr>
          <w:gridAfter w:val="1"/>
          <w:wAfter w:w="60" w:type="dxa"/>
          <w:trHeight w:val="276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97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50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</w:tr>
      <w:tr w:rsidR="00C87D36" w:rsidRPr="00C87D36" w:rsidTr="00CC29BF">
        <w:trPr>
          <w:gridAfter w:val="1"/>
          <w:wAfter w:w="60" w:type="dxa"/>
          <w:trHeight w:val="15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97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2024 год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2026 год</w:t>
            </w:r>
          </w:p>
        </w:tc>
      </w:tr>
      <w:tr w:rsidR="00C87D36" w:rsidRPr="00C87D36" w:rsidTr="00CC29BF">
        <w:trPr>
          <w:gridAfter w:val="1"/>
          <w:wAfter w:w="60" w:type="dxa"/>
          <w:trHeight w:val="558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1.</w:t>
            </w:r>
          </w:p>
        </w:tc>
        <w:tc>
          <w:tcPr>
            <w:tcW w:w="89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203 450,0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347 050,0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405 900,0</w:t>
            </w:r>
          </w:p>
        </w:tc>
      </w:tr>
      <w:tr w:rsidR="00C87D36" w:rsidRPr="00C87D36" w:rsidTr="00CC29BF">
        <w:trPr>
          <w:gridAfter w:val="1"/>
          <w:wAfter w:w="60" w:type="dxa"/>
          <w:trHeight w:val="522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2.</w:t>
            </w:r>
          </w:p>
        </w:tc>
        <w:tc>
          <w:tcPr>
            <w:tcW w:w="89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841 218,0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202 950,0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209 100,0</w:t>
            </w:r>
          </w:p>
        </w:tc>
      </w:tr>
      <w:tr w:rsidR="00CC29BF" w:rsidRPr="00C87D36" w:rsidTr="00CC29BF">
        <w:trPr>
          <w:gridAfter w:val="1"/>
          <w:wAfter w:w="60" w:type="dxa"/>
          <w:trHeight w:val="358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9BF" w:rsidRPr="00C87D36" w:rsidRDefault="00CC29BF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89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29BF" w:rsidRPr="00C87D36" w:rsidRDefault="00CC29BF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в том числе: бюджетный кредит на пополнение остатка средств на едином счете бюджета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9BF" w:rsidRPr="00C87D36" w:rsidRDefault="00CC29BF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638 268,0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9BF" w:rsidRPr="00C87D36" w:rsidRDefault="00CC29BF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9BF" w:rsidRPr="00C87D36" w:rsidRDefault="00CC29BF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C87D36" w:rsidRPr="00C87D36" w:rsidTr="00CC29BF">
        <w:trPr>
          <w:gridAfter w:val="1"/>
          <w:wAfter w:w="60" w:type="dxa"/>
          <w:trHeight w:val="312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89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                                                   ИТОГО: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1 044 668,0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550 000,0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615 000,0</w:t>
            </w:r>
          </w:p>
        </w:tc>
      </w:tr>
    </w:tbl>
    <w:p w:rsidR="00CC29BF" w:rsidRDefault="00CC29BF" w:rsidP="001A43AB">
      <w:pPr>
        <w:rPr>
          <w:rFonts w:ascii="Arial" w:hAnsi="Arial" w:cs="Arial"/>
        </w:rPr>
      </w:pPr>
    </w:p>
    <w:sectPr w:rsidR="00CC29BF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1D" w:rsidRDefault="00C27B1D" w:rsidP="00870F3D">
      <w:r>
        <w:separator/>
      </w:r>
    </w:p>
  </w:endnote>
  <w:endnote w:type="continuationSeparator" w:id="0">
    <w:p w:rsidR="00C27B1D" w:rsidRDefault="00C27B1D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1D" w:rsidRDefault="00C27B1D" w:rsidP="00870F3D">
      <w:r>
        <w:separator/>
      </w:r>
    </w:p>
  </w:footnote>
  <w:footnote w:type="continuationSeparator" w:id="0">
    <w:p w:rsidR="00C27B1D" w:rsidRDefault="00C27B1D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E321B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2846"/>
    <w:rsid w:val="00733AAE"/>
    <w:rsid w:val="007449F7"/>
    <w:rsid w:val="007760D0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B5464"/>
    <w:rsid w:val="008C4055"/>
    <w:rsid w:val="008C5C15"/>
    <w:rsid w:val="008C6C19"/>
    <w:rsid w:val="008D2A1C"/>
    <w:rsid w:val="008D329A"/>
    <w:rsid w:val="008E3EDA"/>
    <w:rsid w:val="008E6881"/>
    <w:rsid w:val="008F11AA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45041"/>
    <w:rsid w:val="00A521D0"/>
    <w:rsid w:val="00A56030"/>
    <w:rsid w:val="00A57129"/>
    <w:rsid w:val="00A579D6"/>
    <w:rsid w:val="00A66A8F"/>
    <w:rsid w:val="00A67E91"/>
    <w:rsid w:val="00A81E3C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B1D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87D36"/>
    <w:rsid w:val="00C9619E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BD4"/>
    <w:rsid w:val="00EF6ED2"/>
    <w:rsid w:val="00EF7A7A"/>
    <w:rsid w:val="00F04D28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97D41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1671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2</cp:revision>
  <cp:lastPrinted>2024-06-28T09:52:00Z</cp:lastPrinted>
  <dcterms:created xsi:type="dcterms:W3CDTF">2024-07-01T07:22:00Z</dcterms:created>
  <dcterms:modified xsi:type="dcterms:W3CDTF">2024-07-01T07:22:00Z</dcterms:modified>
</cp:coreProperties>
</file>